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1020C7AA"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272B9A">
        <w:rPr>
          <w:rFonts w:cstheme="minorHAnsi"/>
          <w:b/>
          <w:bCs/>
          <w:szCs w:val="19"/>
          <w:lang w:val="en-US"/>
        </w:rPr>
        <w:t>13</w:t>
      </w:r>
      <w:r w:rsidR="00272B9A" w:rsidRPr="00272B9A">
        <w:rPr>
          <w:rFonts w:cstheme="minorHAnsi"/>
          <w:b/>
          <w:bCs/>
          <w:szCs w:val="19"/>
          <w:vertAlign w:val="superscript"/>
          <w:lang w:val="en-US"/>
        </w:rPr>
        <w:t>th</w:t>
      </w:r>
      <w:r w:rsidR="00272B9A">
        <w:rPr>
          <w:rFonts w:cstheme="minorHAnsi"/>
          <w:b/>
          <w:bCs/>
          <w:szCs w:val="19"/>
          <w:lang w:val="en-US"/>
        </w:rPr>
        <w:t xml:space="preserve"> May</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53600BE5"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proofErr w:type="spellStart"/>
      <w:r w:rsidRPr="00272B9A">
        <w:rPr>
          <w:rFonts w:ascii="Arial" w:eastAsia="Aptos" w:hAnsi="Arial" w:cs="Arial"/>
          <w:b/>
          <w:bCs/>
          <w:kern w:val="2"/>
          <w:sz w:val="20"/>
          <w:szCs w:val="20"/>
          <w:lang w:val="en-US" w:eastAsia="en-US"/>
          <w14:ligatures w14:val="standardContextual"/>
        </w:rPr>
        <w:t>Batsios</w:t>
      </w:r>
      <w:proofErr w:type="spellEnd"/>
      <w:r w:rsidRPr="00272B9A">
        <w:rPr>
          <w:rFonts w:ascii="Arial" w:eastAsia="Aptos" w:hAnsi="Arial" w:cs="Arial"/>
          <w:b/>
          <w:bCs/>
          <w:kern w:val="2"/>
          <w:sz w:val="20"/>
          <w:szCs w:val="20"/>
          <w:lang w:val="en-US" w:eastAsia="en-US"/>
          <w14:ligatures w14:val="standardContextual"/>
        </w:rPr>
        <w:t xml:space="preserve"> Labels maximizes flexibility with new dynamic press duo from BOBST</w:t>
      </w:r>
    </w:p>
    <w:p w14:paraId="26B5423C"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p>
    <w:p w14:paraId="12BABCCF" w14:textId="77777777" w:rsidR="00272B9A" w:rsidRPr="00272B9A" w:rsidRDefault="00272B9A" w:rsidP="00272B9A">
      <w:pPr>
        <w:spacing w:line="240" w:lineRule="auto"/>
        <w:rPr>
          <w:rFonts w:ascii="Arial" w:eastAsia="Aptos" w:hAnsi="Arial" w:cs="Arial"/>
          <w:b/>
          <w:bCs/>
          <w:kern w:val="2"/>
          <w:sz w:val="20"/>
          <w:szCs w:val="20"/>
          <w:lang w:val="en-US" w:eastAsia="en-US"/>
          <w14:ligatures w14:val="standardContextual"/>
        </w:rPr>
      </w:pPr>
      <w:r w:rsidRPr="00272B9A">
        <w:rPr>
          <w:rFonts w:ascii="Arial" w:eastAsia="Aptos" w:hAnsi="Arial" w:cs="Arial"/>
          <w:b/>
          <w:bCs/>
          <w:kern w:val="2"/>
          <w:sz w:val="20"/>
          <w:szCs w:val="20"/>
          <w:lang w:val="en-US" w:eastAsia="en-US"/>
          <w14:ligatures w14:val="standardContextual"/>
        </w:rPr>
        <w:t xml:space="preserve">Doubling down on its trust in BOBST, the Greek label specialist has recently installed a DIGITAL MASTER 340 All-in-One press as well as a VISION M1 </w:t>
      </w:r>
      <w:proofErr w:type="spellStart"/>
      <w:r w:rsidRPr="00272B9A">
        <w:rPr>
          <w:rFonts w:ascii="Arial" w:eastAsia="Aptos" w:hAnsi="Arial" w:cs="Arial"/>
          <w:b/>
          <w:bCs/>
          <w:kern w:val="2"/>
          <w:sz w:val="20"/>
          <w:szCs w:val="20"/>
          <w:lang w:val="en-US" w:eastAsia="en-US"/>
          <w14:ligatures w14:val="standardContextual"/>
        </w:rPr>
        <w:t>flexo</w:t>
      </w:r>
      <w:proofErr w:type="spellEnd"/>
      <w:r w:rsidRPr="00272B9A">
        <w:rPr>
          <w:rFonts w:ascii="Arial" w:eastAsia="Aptos" w:hAnsi="Arial" w:cs="Arial"/>
          <w:b/>
          <w:bCs/>
          <w:kern w:val="2"/>
          <w:sz w:val="20"/>
          <w:szCs w:val="20"/>
          <w:lang w:val="en-US" w:eastAsia="en-US"/>
          <w14:ligatures w14:val="standardContextual"/>
        </w:rPr>
        <w:t xml:space="preserve"> machine. </w:t>
      </w:r>
      <w:proofErr w:type="spellStart"/>
      <w:r w:rsidRPr="00272B9A">
        <w:rPr>
          <w:rFonts w:ascii="Arial" w:eastAsia="Aptos" w:hAnsi="Arial" w:cs="Arial"/>
          <w:b/>
          <w:bCs/>
          <w:kern w:val="2"/>
          <w:sz w:val="20"/>
          <w:szCs w:val="20"/>
          <w:lang w:val="en-US" w:eastAsia="en-US"/>
          <w14:ligatures w14:val="standardContextual"/>
        </w:rPr>
        <w:t>Batsios</w:t>
      </w:r>
      <w:proofErr w:type="spellEnd"/>
      <w:r w:rsidRPr="00272B9A">
        <w:rPr>
          <w:rFonts w:ascii="Arial" w:eastAsia="Aptos" w:hAnsi="Arial" w:cs="Arial"/>
          <w:b/>
          <w:bCs/>
          <w:kern w:val="2"/>
          <w:sz w:val="20"/>
          <w:szCs w:val="20"/>
          <w:lang w:val="en-US" w:eastAsia="en-US"/>
          <w14:ligatures w14:val="standardContextual"/>
        </w:rPr>
        <w:t xml:space="preserve"> Labels made this significant investment to cover the entire spectrum of market challenges, including a high number of SKUs, shorter job lengths, lack of skilled staff, raw material availability, and shorter time-to-market.</w:t>
      </w:r>
    </w:p>
    <w:p w14:paraId="20EA0FD7" w14:textId="77777777" w:rsidR="00272B9A" w:rsidRPr="00272B9A" w:rsidRDefault="00272B9A" w:rsidP="00272B9A">
      <w:pPr>
        <w:spacing w:line="240" w:lineRule="auto"/>
        <w:rPr>
          <w:rFonts w:ascii="Arial" w:eastAsia="Aptos" w:hAnsi="Arial" w:cs="Arial"/>
          <w:b/>
          <w:bCs/>
          <w:kern w:val="2"/>
          <w:sz w:val="20"/>
          <w:szCs w:val="20"/>
          <w:lang w:val="en-US" w:eastAsia="en-US"/>
          <w14:ligatures w14:val="standardContextual"/>
        </w:rPr>
      </w:pPr>
    </w:p>
    <w:p w14:paraId="4E6E7F40"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r w:rsidRPr="00272B9A">
        <w:rPr>
          <w:rFonts w:ascii="Arial" w:eastAsia="Aptos" w:hAnsi="Arial" w:cs="Arial"/>
          <w:kern w:val="2"/>
          <w:sz w:val="20"/>
          <w:szCs w:val="20"/>
          <w:lang w:val="en-US" w:eastAsia="en-US"/>
          <w14:ligatures w14:val="standardContextual"/>
        </w:rPr>
        <w:t xml:space="preserve">Founded in 1989, originally as a textile printer, </w:t>
      </w:r>
      <w:hyperlink r:id="rId8" w:history="1">
        <w:proofErr w:type="spellStart"/>
        <w:r w:rsidRPr="00272B9A">
          <w:rPr>
            <w:rFonts w:ascii="Arial" w:eastAsia="Aptos" w:hAnsi="Arial" w:cs="Arial"/>
            <w:kern w:val="2"/>
            <w:sz w:val="20"/>
            <w:szCs w:val="20"/>
            <w:lang w:val="en-US" w:eastAsia="en-US"/>
            <w14:ligatures w14:val="standardContextual"/>
          </w:rPr>
          <w:t>Batsios</w:t>
        </w:r>
        <w:proofErr w:type="spellEnd"/>
        <w:r w:rsidRPr="00272B9A">
          <w:rPr>
            <w:rFonts w:ascii="Arial" w:eastAsia="Aptos" w:hAnsi="Arial" w:cs="Arial"/>
            <w:kern w:val="2"/>
            <w:sz w:val="20"/>
            <w:szCs w:val="20"/>
            <w:lang w:val="en-US" w:eastAsia="en-US"/>
            <w14:ligatures w14:val="standardContextual"/>
          </w:rPr>
          <w:t xml:space="preserve"> Labels </w:t>
        </w:r>
        <w:proofErr w:type="gramStart"/>
        <w:r w:rsidRPr="00272B9A">
          <w:rPr>
            <w:rFonts w:ascii="Arial" w:eastAsia="Aptos" w:hAnsi="Arial" w:cs="Arial"/>
            <w:kern w:val="2"/>
            <w:sz w:val="20"/>
            <w:szCs w:val="20"/>
            <w:lang w:val="en-US" w:eastAsia="en-US"/>
            <w14:ligatures w14:val="standardContextual"/>
          </w:rPr>
          <w:t>S.A</w:t>
        </w:r>
        <w:proofErr w:type="gramEnd"/>
      </w:hyperlink>
      <w:r w:rsidRPr="00272B9A">
        <w:rPr>
          <w:rFonts w:ascii="Arial" w:eastAsia="Aptos" w:hAnsi="Arial" w:cs="Arial"/>
          <w:kern w:val="2"/>
          <w:sz w:val="20"/>
          <w:szCs w:val="20"/>
          <w:lang w:val="en-US" w:eastAsia="en-US"/>
          <w14:ligatures w14:val="standardContextual"/>
        </w:rPr>
        <w:t xml:space="preserve">. is a prominent player in the Greek market, with a growing presence in exports. The company has over 50 employees and posts an annual turnover of around €5 million. As market pressure continued to </w:t>
      </w:r>
      <w:proofErr w:type="gramStart"/>
      <w:r w:rsidRPr="00272B9A">
        <w:rPr>
          <w:rFonts w:ascii="Arial" w:eastAsia="Aptos" w:hAnsi="Arial" w:cs="Arial"/>
          <w:kern w:val="2"/>
          <w:sz w:val="20"/>
          <w:szCs w:val="20"/>
          <w:lang w:val="en-US" w:eastAsia="en-US"/>
          <w14:ligatures w14:val="standardContextual"/>
        </w:rPr>
        <w:t>increase</w:t>
      </w:r>
      <w:proofErr w:type="gramEnd"/>
      <w:r w:rsidRPr="00272B9A">
        <w:rPr>
          <w:rFonts w:ascii="Arial" w:eastAsia="Aptos" w:hAnsi="Arial" w:cs="Arial"/>
          <w:kern w:val="2"/>
          <w:sz w:val="20"/>
          <w:szCs w:val="20"/>
          <w:lang w:val="en-US" w:eastAsia="en-US"/>
          <w14:ligatures w14:val="standardContextual"/>
        </w:rPr>
        <w:t xml:space="preserve"> making the current production setup insufficient, it decided to install both an All-in-One and an inline </w:t>
      </w:r>
      <w:proofErr w:type="spellStart"/>
      <w:r w:rsidRPr="00272B9A">
        <w:rPr>
          <w:rFonts w:ascii="Arial" w:eastAsia="Aptos" w:hAnsi="Arial" w:cs="Arial"/>
          <w:kern w:val="2"/>
          <w:sz w:val="20"/>
          <w:szCs w:val="20"/>
          <w:lang w:val="en-US" w:eastAsia="en-US"/>
          <w14:ligatures w14:val="standardContextual"/>
        </w:rPr>
        <w:t>flexo</w:t>
      </w:r>
      <w:proofErr w:type="spellEnd"/>
      <w:r w:rsidRPr="00272B9A">
        <w:rPr>
          <w:rFonts w:ascii="Arial" w:eastAsia="Aptos" w:hAnsi="Arial" w:cs="Arial"/>
          <w:kern w:val="2"/>
          <w:sz w:val="20"/>
          <w:szCs w:val="20"/>
          <w:lang w:val="en-US" w:eastAsia="en-US"/>
          <w14:ligatures w14:val="standardContextual"/>
        </w:rPr>
        <w:t xml:space="preserve"> press from BOBST. </w:t>
      </w:r>
    </w:p>
    <w:p w14:paraId="0014936B"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p>
    <w:p w14:paraId="30682931"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r w:rsidRPr="00272B9A">
        <w:rPr>
          <w:rFonts w:ascii="Arial" w:eastAsia="Aptos" w:hAnsi="Arial" w:cs="Arial"/>
          <w:kern w:val="2"/>
          <w:sz w:val="20"/>
          <w:szCs w:val="20"/>
          <w:lang w:val="en-US" w:eastAsia="en-US"/>
          <w14:ligatures w14:val="standardContextual"/>
        </w:rPr>
        <w:t xml:space="preserve">“As our margins in labels were dwindling, it was imperative to take a decisive and impactful step forward in our ambitions,” said Stylianos </w:t>
      </w:r>
      <w:proofErr w:type="spellStart"/>
      <w:r w:rsidRPr="00272B9A">
        <w:rPr>
          <w:rFonts w:ascii="Arial" w:eastAsia="Aptos" w:hAnsi="Arial" w:cs="Arial"/>
          <w:kern w:val="2"/>
          <w:sz w:val="20"/>
          <w:szCs w:val="20"/>
          <w:lang w:val="en-US" w:eastAsia="en-US"/>
          <w14:ligatures w14:val="standardContextual"/>
        </w:rPr>
        <w:t>Batsios</w:t>
      </w:r>
      <w:proofErr w:type="spellEnd"/>
      <w:r w:rsidRPr="00272B9A">
        <w:rPr>
          <w:rFonts w:ascii="Arial" w:eastAsia="Aptos" w:hAnsi="Arial" w:cs="Arial"/>
          <w:kern w:val="2"/>
          <w:sz w:val="20"/>
          <w:szCs w:val="20"/>
          <w:lang w:val="en-US" w:eastAsia="en-US"/>
          <w14:ligatures w14:val="standardContextual"/>
        </w:rPr>
        <w:t xml:space="preserve">, CEO and Founder of the company. “The current market is tough, so we investigated our options carefully before opting for this dynamic duo of presses from BOBST. The benefits of this double investment – the </w:t>
      </w:r>
      <w:hyperlink r:id="rId9" w:history="1">
        <w:r w:rsidRPr="00272B9A">
          <w:rPr>
            <w:rFonts w:ascii="Arial" w:eastAsia="Aptos" w:hAnsi="Arial" w:cs="Arial"/>
            <w:kern w:val="2"/>
            <w:sz w:val="20"/>
            <w:szCs w:val="20"/>
            <w:lang w:val="en-US" w:eastAsia="en-US"/>
            <w14:ligatures w14:val="standardContextual"/>
          </w:rPr>
          <w:t>DIGITAL MASTER 340</w:t>
        </w:r>
      </w:hyperlink>
      <w:r w:rsidRPr="00272B9A">
        <w:rPr>
          <w:rFonts w:ascii="Arial" w:eastAsia="Aptos" w:hAnsi="Arial" w:cs="Arial"/>
          <w:kern w:val="2"/>
          <w:sz w:val="20"/>
          <w:szCs w:val="20"/>
          <w:lang w:val="en-US" w:eastAsia="en-US"/>
          <w14:ligatures w14:val="standardContextual"/>
        </w:rPr>
        <w:t xml:space="preserve"> and </w:t>
      </w:r>
      <w:hyperlink r:id="rId10" w:history="1">
        <w:r w:rsidRPr="00272B9A">
          <w:rPr>
            <w:rFonts w:ascii="Arial" w:eastAsia="Aptos" w:hAnsi="Arial" w:cs="Arial"/>
            <w:kern w:val="2"/>
            <w:sz w:val="20"/>
            <w:szCs w:val="20"/>
            <w:lang w:val="en-US" w:eastAsia="en-US"/>
            <w14:ligatures w14:val="standardContextual"/>
          </w:rPr>
          <w:t>VISION M1</w:t>
        </w:r>
      </w:hyperlink>
      <w:r w:rsidRPr="00272B9A">
        <w:rPr>
          <w:rFonts w:ascii="Arial" w:eastAsia="Aptos" w:hAnsi="Arial" w:cs="Arial"/>
          <w:kern w:val="2"/>
          <w:sz w:val="20"/>
          <w:szCs w:val="20"/>
          <w:lang w:val="en-US" w:eastAsia="en-US"/>
          <w14:ligatures w14:val="standardContextual"/>
        </w:rPr>
        <w:t xml:space="preserve"> together – give us a huge amount of flexibility, meaning we can accommodate our customers’ fast-changing needs better and also anticipate new market demands.” </w:t>
      </w:r>
    </w:p>
    <w:p w14:paraId="270114EB"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p>
    <w:p w14:paraId="6F8C53DC" w14:textId="77777777" w:rsidR="00272B9A" w:rsidRPr="00272B9A" w:rsidRDefault="00272B9A" w:rsidP="00272B9A">
      <w:pPr>
        <w:spacing w:line="240" w:lineRule="auto"/>
        <w:rPr>
          <w:rFonts w:ascii="Arial" w:eastAsia="Aptos" w:hAnsi="Arial" w:cs="Arial"/>
          <w:b/>
          <w:bCs/>
          <w:kern w:val="2"/>
          <w:sz w:val="20"/>
          <w:szCs w:val="20"/>
          <w:lang w:val="en-US" w:eastAsia="en-US"/>
          <w14:ligatures w14:val="standardContextual"/>
        </w:rPr>
      </w:pPr>
      <w:r w:rsidRPr="00272B9A">
        <w:rPr>
          <w:rFonts w:ascii="Arial" w:eastAsia="Aptos" w:hAnsi="Arial" w:cs="Arial"/>
          <w:b/>
          <w:bCs/>
          <w:kern w:val="2"/>
          <w:sz w:val="20"/>
          <w:szCs w:val="20"/>
          <w:lang w:val="en-US" w:eastAsia="en-US"/>
          <w14:ligatures w14:val="standardContextual"/>
        </w:rPr>
        <w:t>Finding the right solution with BOBST</w:t>
      </w:r>
    </w:p>
    <w:p w14:paraId="757A0C9D"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r w:rsidRPr="00272B9A">
        <w:rPr>
          <w:rFonts w:ascii="Arial" w:eastAsia="Aptos" w:hAnsi="Arial" w:cs="Arial"/>
          <w:kern w:val="2"/>
          <w:sz w:val="20"/>
          <w:szCs w:val="20"/>
          <w:lang w:val="en-US" w:eastAsia="en-US"/>
          <w14:ligatures w14:val="standardContextual"/>
        </w:rPr>
        <w:t xml:space="preserve">When searching for the best solution, </w:t>
      </w:r>
      <w:proofErr w:type="spellStart"/>
      <w:r w:rsidRPr="00272B9A">
        <w:rPr>
          <w:rFonts w:ascii="Arial" w:eastAsia="Aptos" w:hAnsi="Arial" w:cs="Arial"/>
          <w:kern w:val="2"/>
          <w:sz w:val="20"/>
          <w:szCs w:val="20"/>
          <w:lang w:val="en-US" w:eastAsia="en-US"/>
          <w14:ligatures w14:val="standardContextual"/>
        </w:rPr>
        <w:t>Batsios</w:t>
      </w:r>
      <w:proofErr w:type="spellEnd"/>
      <w:r w:rsidRPr="00272B9A">
        <w:rPr>
          <w:rFonts w:ascii="Arial" w:eastAsia="Aptos" w:hAnsi="Arial" w:cs="Arial"/>
          <w:kern w:val="2"/>
          <w:sz w:val="20"/>
          <w:szCs w:val="20"/>
          <w:lang w:val="en-US" w:eastAsia="en-US"/>
          <w14:ligatures w14:val="standardContextual"/>
        </w:rPr>
        <w:t xml:space="preserve"> Labels had </w:t>
      </w:r>
      <w:proofErr w:type="gramStart"/>
      <w:r w:rsidRPr="00272B9A">
        <w:rPr>
          <w:rFonts w:ascii="Arial" w:eastAsia="Aptos" w:hAnsi="Arial" w:cs="Arial"/>
          <w:kern w:val="2"/>
          <w:sz w:val="20"/>
          <w:szCs w:val="20"/>
          <w:lang w:val="en-US" w:eastAsia="en-US"/>
          <w14:ligatures w14:val="standardContextual"/>
        </w:rPr>
        <w:t>a number of</w:t>
      </w:r>
      <w:proofErr w:type="gramEnd"/>
      <w:r w:rsidRPr="00272B9A">
        <w:rPr>
          <w:rFonts w:ascii="Arial" w:eastAsia="Aptos" w:hAnsi="Arial" w:cs="Arial"/>
          <w:kern w:val="2"/>
          <w:sz w:val="20"/>
          <w:szCs w:val="20"/>
          <w:lang w:val="en-US" w:eastAsia="en-US"/>
          <w14:ligatures w14:val="standardContextual"/>
        </w:rPr>
        <w:t xml:space="preserve"> priorities to consider. </w:t>
      </w:r>
      <w:proofErr w:type="gramStart"/>
      <w:r w:rsidRPr="00272B9A">
        <w:rPr>
          <w:rFonts w:ascii="Arial" w:eastAsia="Aptos" w:hAnsi="Arial" w:cs="Arial"/>
          <w:kern w:val="2"/>
          <w:sz w:val="20"/>
          <w:szCs w:val="20"/>
          <w:lang w:val="en-US" w:eastAsia="en-US"/>
          <w14:ligatures w14:val="standardContextual"/>
        </w:rPr>
        <w:t>First of all</w:t>
      </w:r>
      <w:proofErr w:type="gramEnd"/>
      <w:r w:rsidRPr="00272B9A">
        <w:rPr>
          <w:rFonts w:ascii="Arial" w:eastAsia="Aptos" w:hAnsi="Arial" w:cs="Arial"/>
          <w:kern w:val="2"/>
          <w:sz w:val="20"/>
          <w:szCs w:val="20"/>
          <w:lang w:val="en-US" w:eastAsia="en-US"/>
          <w14:ligatures w14:val="standardContextual"/>
        </w:rPr>
        <w:t xml:space="preserve">, the company was aiming for a productivity increase of 30% to 40% to improve competitiveness and the ability to meet ever-tighter deadlines. Equally important, the quality had to be top-notch with only perfect labels delivered to its customers in the food and beverage, household, cosmetics, and logistics sectors. </w:t>
      </w:r>
    </w:p>
    <w:p w14:paraId="6642E03D"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p>
    <w:p w14:paraId="2EA17215"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r w:rsidRPr="00272B9A">
        <w:rPr>
          <w:rFonts w:ascii="Arial" w:eastAsia="Aptos" w:hAnsi="Arial" w:cs="Arial"/>
          <w:kern w:val="2"/>
          <w:sz w:val="20"/>
          <w:szCs w:val="20"/>
          <w:lang w:val="en-US" w:eastAsia="en-US"/>
          <w14:ligatures w14:val="standardContextual"/>
        </w:rPr>
        <w:t xml:space="preserve">The goal was also to install equipment and technologies that would support sustainability. With recycled and recyclable materials in high demand and increasing regulation being introduced, reducing waste in job setup and changeovers has become critical. </w:t>
      </w:r>
      <w:r w:rsidRPr="00272B9A">
        <w:rPr>
          <w:rFonts w:ascii="Arial" w:eastAsia="Aptos" w:hAnsi="Arial" w:cs="Arial"/>
          <w:kern w:val="2"/>
          <w:sz w:val="20"/>
          <w:szCs w:val="20"/>
          <w:lang w:val="en-GB" w:eastAsia="en-US"/>
          <w14:ligatures w14:val="standardContextual"/>
        </w:rPr>
        <w:t xml:space="preserve">The company also wanted to ensure good working conditions and simplify staff training with easy-to-operate, highly automated machines. Finally, </w:t>
      </w:r>
      <w:r w:rsidRPr="00272B9A">
        <w:rPr>
          <w:rFonts w:ascii="Arial" w:eastAsia="Aptos" w:hAnsi="Arial" w:cs="Arial"/>
          <w:kern w:val="2"/>
          <w:sz w:val="20"/>
          <w:szCs w:val="20"/>
          <w:lang w:val="en-US" w:eastAsia="en-US"/>
          <w14:ligatures w14:val="standardContextual"/>
        </w:rPr>
        <w:t>with an eye on the future, machine modularity, especially the ability to upgrade, was a key factor during the decision-making phase.</w:t>
      </w:r>
    </w:p>
    <w:p w14:paraId="02A25504"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p>
    <w:p w14:paraId="28A43593"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r w:rsidRPr="00272B9A">
        <w:rPr>
          <w:rFonts w:ascii="Arial" w:eastAsia="Aptos" w:hAnsi="Arial" w:cs="Arial"/>
          <w:kern w:val="2"/>
          <w:sz w:val="20"/>
          <w:szCs w:val="20"/>
          <w:lang w:val="en-US" w:eastAsia="en-US"/>
          <w14:ligatures w14:val="standardContextual"/>
        </w:rPr>
        <w:t xml:space="preserve">Considerable time was spent contemplating which printing technology would fit these needs, and how best to future-proof the business by partnering with the right manufacturer. “The question for label converters these days is usually ‘Digital or Flexo?’ – but having analyzed our job basket, we realized that neither alone would cover all needs, so we decided to opt for both,” explained </w:t>
      </w:r>
      <w:r w:rsidRPr="00272B9A">
        <w:rPr>
          <w:rFonts w:ascii="Arial" w:eastAsia="Aptos" w:hAnsi="Arial" w:cs="Arial"/>
          <w:kern w:val="2"/>
          <w:sz w:val="20"/>
          <w:szCs w:val="20"/>
          <w:lang w:val="en-GB" w:eastAsia="en-US"/>
          <w14:ligatures w14:val="standardContextual"/>
        </w:rPr>
        <w:t xml:space="preserve">Dimitra </w:t>
      </w:r>
      <w:proofErr w:type="spellStart"/>
      <w:r w:rsidRPr="00272B9A">
        <w:rPr>
          <w:rFonts w:ascii="Arial" w:eastAsia="Aptos" w:hAnsi="Arial" w:cs="Arial"/>
          <w:kern w:val="2"/>
          <w:sz w:val="20"/>
          <w:szCs w:val="20"/>
          <w:lang w:val="en-GB" w:eastAsia="en-US"/>
          <w14:ligatures w14:val="standardContextual"/>
        </w:rPr>
        <w:t>Batsiou</w:t>
      </w:r>
      <w:proofErr w:type="spellEnd"/>
      <w:r w:rsidRPr="00272B9A">
        <w:rPr>
          <w:rFonts w:ascii="Arial" w:eastAsia="Aptos" w:hAnsi="Arial" w:cs="Arial"/>
          <w:kern w:val="2"/>
          <w:sz w:val="20"/>
          <w:szCs w:val="20"/>
          <w:lang w:val="en-GB" w:eastAsia="en-US"/>
          <w14:ligatures w14:val="standardContextual"/>
        </w:rPr>
        <w:t>, executive officer working hand in hand with the CEO</w:t>
      </w:r>
      <w:r w:rsidRPr="00272B9A">
        <w:rPr>
          <w:rFonts w:ascii="Arial" w:eastAsia="Aptos" w:hAnsi="Arial" w:cs="Arial"/>
          <w:kern w:val="2"/>
          <w:sz w:val="20"/>
          <w:szCs w:val="20"/>
          <w:lang w:val="en-US" w:eastAsia="en-US"/>
          <w14:ligatures w14:val="standardContextual"/>
        </w:rPr>
        <w:t>, adding: “However, we preferred not to purchase from two different suppliers or install a machine that required two separate service teams, but we still wanted the best the market could offer. The answer was clear: it had to be BOBST.”</w:t>
      </w:r>
    </w:p>
    <w:p w14:paraId="3EA807F2"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p>
    <w:p w14:paraId="4F459A97" w14:textId="77777777" w:rsidR="00272B9A" w:rsidRPr="00272B9A" w:rsidRDefault="00272B9A" w:rsidP="00272B9A">
      <w:pPr>
        <w:spacing w:line="240" w:lineRule="auto"/>
        <w:rPr>
          <w:rFonts w:ascii="Arial" w:eastAsia="Aptos" w:hAnsi="Arial" w:cs="Arial"/>
          <w:b/>
          <w:bCs/>
          <w:kern w:val="2"/>
          <w:sz w:val="20"/>
          <w:szCs w:val="20"/>
          <w:lang w:val="en-US" w:eastAsia="en-US"/>
          <w14:ligatures w14:val="standardContextual"/>
        </w:rPr>
      </w:pPr>
      <w:r w:rsidRPr="00272B9A">
        <w:rPr>
          <w:rFonts w:ascii="Arial" w:eastAsia="Aptos" w:hAnsi="Arial" w:cs="Arial"/>
          <w:b/>
          <w:bCs/>
          <w:kern w:val="2"/>
          <w:sz w:val="20"/>
          <w:szCs w:val="20"/>
          <w:lang w:val="en-US" w:eastAsia="en-US"/>
          <w14:ligatures w14:val="standardContextual"/>
        </w:rPr>
        <w:t>High productivity and digitalization</w:t>
      </w:r>
    </w:p>
    <w:p w14:paraId="3C487E3A"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r w:rsidRPr="00272B9A">
        <w:rPr>
          <w:rFonts w:ascii="Arial" w:eastAsia="Aptos" w:hAnsi="Arial" w:cs="Arial"/>
          <w:kern w:val="2"/>
          <w:sz w:val="20"/>
          <w:szCs w:val="20"/>
          <w:lang w:val="en-US" w:eastAsia="en-US"/>
          <w14:ligatures w14:val="standardContextual"/>
        </w:rPr>
        <w:t xml:space="preserve">As the company’s first industrial digital label press, </w:t>
      </w:r>
      <w:proofErr w:type="spellStart"/>
      <w:r w:rsidRPr="00272B9A">
        <w:rPr>
          <w:rFonts w:ascii="Arial" w:eastAsia="Aptos" w:hAnsi="Arial" w:cs="Arial"/>
          <w:kern w:val="2"/>
          <w:sz w:val="20"/>
          <w:szCs w:val="20"/>
          <w:lang w:val="en-US" w:eastAsia="en-US"/>
          <w14:ligatures w14:val="standardContextual"/>
        </w:rPr>
        <w:t>Batsios</w:t>
      </w:r>
      <w:proofErr w:type="spellEnd"/>
      <w:r w:rsidRPr="00272B9A">
        <w:rPr>
          <w:rFonts w:ascii="Arial" w:eastAsia="Aptos" w:hAnsi="Arial" w:cs="Arial"/>
          <w:kern w:val="2"/>
          <w:sz w:val="20"/>
          <w:szCs w:val="20"/>
          <w:lang w:val="en-US" w:eastAsia="en-US"/>
          <w14:ligatures w14:val="standardContextual"/>
        </w:rPr>
        <w:t xml:space="preserve"> chose the high-productivity DIGITAL MASTER 340, configuring it with one </w:t>
      </w:r>
      <w:proofErr w:type="spellStart"/>
      <w:r w:rsidRPr="00272B9A">
        <w:rPr>
          <w:rFonts w:ascii="Arial" w:eastAsia="Aptos" w:hAnsi="Arial" w:cs="Arial"/>
          <w:kern w:val="2"/>
          <w:sz w:val="20"/>
          <w:szCs w:val="20"/>
          <w:lang w:val="en-US" w:eastAsia="en-US"/>
          <w14:ligatures w14:val="standardContextual"/>
        </w:rPr>
        <w:t>flexo</w:t>
      </w:r>
      <w:proofErr w:type="spellEnd"/>
      <w:r w:rsidRPr="00272B9A">
        <w:rPr>
          <w:rFonts w:ascii="Arial" w:eastAsia="Aptos" w:hAnsi="Arial" w:cs="Arial"/>
          <w:kern w:val="2"/>
          <w:sz w:val="20"/>
          <w:szCs w:val="20"/>
          <w:lang w:val="en-US" w:eastAsia="en-US"/>
          <w14:ligatures w14:val="standardContextual"/>
        </w:rPr>
        <w:t xml:space="preserve"> unit after the digital printing unit and a semi-rotary die-cutting station. Highly automated, it runs at speeds up to 100 m/min with very little operator intervention required during setup and changeovers, meaning less specialized operators can run the press. With at a full native resolution of 1200 dpi, the press also delivers </w:t>
      </w:r>
      <w:proofErr w:type="gramStart"/>
      <w:r w:rsidRPr="00272B9A">
        <w:rPr>
          <w:rFonts w:ascii="Arial" w:eastAsia="Aptos" w:hAnsi="Arial" w:cs="Arial"/>
          <w:kern w:val="2"/>
          <w:sz w:val="20"/>
          <w:szCs w:val="20"/>
          <w:lang w:val="en-US" w:eastAsia="en-US"/>
          <w14:ligatures w14:val="standardContextual"/>
        </w:rPr>
        <w:t>on</w:t>
      </w:r>
      <w:proofErr w:type="gramEnd"/>
      <w:r w:rsidRPr="00272B9A">
        <w:rPr>
          <w:rFonts w:ascii="Arial" w:eastAsia="Aptos" w:hAnsi="Arial" w:cs="Arial"/>
          <w:kern w:val="2"/>
          <w:sz w:val="20"/>
          <w:szCs w:val="20"/>
          <w:lang w:val="en-US" w:eastAsia="en-US"/>
          <w14:ligatures w14:val="standardContextual"/>
        </w:rPr>
        <w:t xml:space="preserve"> detail, giving brand owner customers the perfect quality they are looking for.</w:t>
      </w:r>
    </w:p>
    <w:p w14:paraId="441F5C13"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p>
    <w:p w14:paraId="021C190D"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r w:rsidRPr="00272B9A">
        <w:rPr>
          <w:rFonts w:ascii="Arial" w:eastAsia="Aptos" w:hAnsi="Arial" w:cs="Arial"/>
          <w:kern w:val="2"/>
          <w:sz w:val="20"/>
          <w:szCs w:val="20"/>
          <w:lang w:val="en-US" w:eastAsia="en-US"/>
          <w14:ligatures w14:val="standardContextual"/>
        </w:rPr>
        <w:t>The DIGITAL MASTER 340 comes with BOBST ACCUCHECK, which automatically performs calibration and 100% inspection of each label to guarantee color accuracy, registration and uniformity. Reducing the reliance on operator skills and eliminating waste created through human error, this unique system ensures that the quality of the output is evaluated based on objective parameters only.</w:t>
      </w:r>
    </w:p>
    <w:p w14:paraId="0AF9BA87"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p>
    <w:p w14:paraId="2975865E"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r w:rsidRPr="00272B9A">
        <w:rPr>
          <w:rFonts w:ascii="Arial" w:eastAsia="Aptos" w:hAnsi="Arial" w:cs="Arial"/>
          <w:kern w:val="2"/>
          <w:sz w:val="20"/>
          <w:szCs w:val="20"/>
          <w:lang w:val="en-US" w:eastAsia="en-US"/>
          <w14:ligatures w14:val="standardContextual"/>
        </w:rPr>
        <w:t xml:space="preserve">Adding another dimension in terms of digitalization, all data and statistics from the DIGITAL MASTER 340 label press are provided in real time via the BOBST Connect cloud-based platform. This allows </w:t>
      </w:r>
      <w:proofErr w:type="spellStart"/>
      <w:r w:rsidRPr="00272B9A">
        <w:rPr>
          <w:rFonts w:ascii="Arial" w:eastAsia="Aptos" w:hAnsi="Arial" w:cs="Arial"/>
          <w:kern w:val="2"/>
          <w:sz w:val="20"/>
          <w:szCs w:val="20"/>
          <w:lang w:val="en-US" w:eastAsia="en-US"/>
          <w14:ligatures w14:val="standardContextual"/>
        </w:rPr>
        <w:t>Batsios</w:t>
      </w:r>
      <w:proofErr w:type="spellEnd"/>
      <w:r w:rsidRPr="00272B9A">
        <w:rPr>
          <w:rFonts w:ascii="Arial" w:eastAsia="Aptos" w:hAnsi="Arial" w:cs="Arial"/>
          <w:kern w:val="2"/>
          <w:sz w:val="20"/>
          <w:szCs w:val="20"/>
          <w:lang w:val="en-US" w:eastAsia="en-US"/>
          <w14:ligatures w14:val="standardContextual"/>
        </w:rPr>
        <w:t xml:space="preserve"> to analyze its label operation and make better-informed, connected decisions that improve machine performance, eliminate waste and optimize productivity in both workflows. </w:t>
      </w:r>
    </w:p>
    <w:p w14:paraId="1CB08CE6" w14:textId="77777777" w:rsidR="00272B9A" w:rsidRPr="00272B9A" w:rsidRDefault="00272B9A" w:rsidP="00272B9A">
      <w:pPr>
        <w:spacing w:before="100" w:beforeAutospacing="1" w:after="100" w:afterAutospacing="1" w:line="240" w:lineRule="auto"/>
        <w:rPr>
          <w:rFonts w:ascii="Arial" w:eastAsia="Aptos" w:hAnsi="Arial" w:cs="Arial"/>
          <w:kern w:val="2"/>
          <w:sz w:val="20"/>
          <w:szCs w:val="20"/>
          <w:lang w:val="en-US" w:eastAsia="en-US"/>
          <w14:ligatures w14:val="standardContextual"/>
        </w:rPr>
      </w:pPr>
      <w:r w:rsidRPr="00272B9A">
        <w:rPr>
          <w:rFonts w:ascii="Arial" w:eastAsia="Aptos" w:hAnsi="Arial" w:cs="Arial"/>
          <w:kern w:val="2"/>
          <w:sz w:val="20"/>
          <w:szCs w:val="20"/>
          <w:lang w:val="en-US" w:eastAsia="en-US"/>
          <w14:ligatures w14:val="standardContextual"/>
        </w:rPr>
        <w:t xml:space="preserve">Meanwhile, the VISION M1 inline </w:t>
      </w:r>
      <w:proofErr w:type="spellStart"/>
      <w:r w:rsidRPr="00272B9A">
        <w:rPr>
          <w:rFonts w:ascii="Arial" w:eastAsia="Aptos" w:hAnsi="Arial" w:cs="Arial"/>
          <w:kern w:val="2"/>
          <w:sz w:val="20"/>
          <w:szCs w:val="20"/>
          <w:lang w:val="en-US" w:eastAsia="en-US"/>
          <w14:ligatures w14:val="standardContextual"/>
        </w:rPr>
        <w:t>flexo</w:t>
      </w:r>
      <w:proofErr w:type="spellEnd"/>
      <w:r w:rsidRPr="00272B9A">
        <w:rPr>
          <w:rFonts w:ascii="Arial" w:eastAsia="Aptos" w:hAnsi="Arial" w:cs="Arial"/>
          <w:kern w:val="2"/>
          <w:sz w:val="20"/>
          <w:szCs w:val="20"/>
          <w:lang w:val="en-US" w:eastAsia="en-US"/>
          <w14:ligatures w14:val="standardContextual"/>
        </w:rPr>
        <w:t xml:space="preserve"> press has significantly expanded </w:t>
      </w:r>
      <w:proofErr w:type="spellStart"/>
      <w:r w:rsidRPr="00272B9A">
        <w:rPr>
          <w:rFonts w:ascii="Arial" w:eastAsia="Aptos" w:hAnsi="Arial" w:cs="Arial"/>
          <w:kern w:val="2"/>
          <w:sz w:val="20"/>
          <w:szCs w:val="20"/>
          <w:lang w:val="en-US" w:eastAsia="en-US"/>
          <w14:ligatures w14:val="standardContextual"/>
        </w:rPr>
        <w:t>Batsios</w:t>
      </w:r>
      <w:proofErr w:type="spellEnd"/>
      <w:r w:rsidRPr="00272B9A">
        <w:rPr>
          <w:rFonts w:ascii="Arial" w:eastAsia="Aptos" w:hAnsi="Arial" w:cs="Arial"/>
          <w:kern w:val="2"/>
          <w:sz w:val="20"/>
          <w:szCs w:val="20"/>
          <w:lang w:val="en-US" w:eastAsia="en-US"/>
          <w14:ligatures w14:val="standardContextual"/>
        </w:rPr>
        <w:t xml:space="preserve">’ existing capabilities in that department. With a web width of 430 mm compared to the company’s older 370 mm </w:t>
      </w:r>
      <w:proofErr w:type="spellStart"/>
      <w:r w:rsidRPr="00272B9A">
        <w:rPr>
          <w:rFonts w:ascii="Arial" w:eastAsia="Aptos" w:hAnsi="Arial" w:cs="Arial"/>
          <w:kern w:val="2"/>
          <w:sz w:val="20"/>
          <w:szCs w:val="20"/>
          <w:lang w:val="en-US" w:eastAsia="en-US"/>
          <w14:ligatures w14:val="standardContextual"/>
        </w:rPr>
        <w:t>flexo</w:t>
      </w:r>
      <w:proofErr w:type="spellEnd"/>
      <w:r w:rsidRPr="00272B9A">
        <w:rPr>
          <w:rFonts w:ascii="Arial" w:eastAsia="Aptos" w:hAnsi="Arial" w:cs="Arial"/>
          <w:kern w:val="2"/>
          <w:sz w:val="20"/>
          <w:szCs w:val="20"/>
          <w:lang w:val="en-US" w:eastAsia="en-US"/>
          <w14:ligatures w14:val="standardContextual"/>
        </w:rPr>
        <w:t xml:space="preserve"> machines, the new mechanical press has added more capacity and more efficiency. Capable of printing on any substrate for self-adhesive labels, its </w:t>
      </w:r>
      <w:r w:rsidRPr="00272B9A">
        <w:rPr>
          <w:rFonts w:ascii="Arial" w:eastAsia="Times New Roman" w:hAnsi="Arial" w:cs="Arial"/>
          <w:color w:val="000000"/>
          <w:sz w:val="20"/>
          <w:szCs w:val="20"/>
          <w:lang w:val="en-GB" w:eastAsia="en-GB"/>
        </w:rPr>
        <w:t xml:space="preserve">low maintenance and competitive running costs </w:t>
      </w:r>
      <w:r w:rsidRPr="00272B9A">
        <w:rPr>
          <w:rFonts w:ascii="Arial" w:eastAsia="Aptos" w:hAnsi="Arial" w:cs="Arial"/>
          <w:kern w:val="2"/>
          <w:sz w:val="20"/>
          <w:szCs w:val="20"/>
          <w:lang w:val="en-US" w:eastAsia="en-US"/>
          <w14:ligatures w14:val="standardContextual"/>
        </w:rPr>
        <w:t>deliver an excellent Total Cost of Ownership, while the automation features ensure productivity, process repeatability and minimum waste, with less dependency on the operator’s skills.</w:t>
      </w:r>
    </w:p>
    <w:p w14:paraId="3C1A0618" w14:textId="77777777" w:rsidR="00272B9A" w:rsidRPr="00272B9A" w:rsidRDefault="00272B9A" w:rsidP="00272B9A">
      <w:pPr>
        <w:spacing w:line="240" w:lineRule="auto"/>
        <w:rPr>
          <w:rFonts w:ascii="Arial" w:eastAsia="Aptos" w:hAnsi="Arial" w:cs="Arial"/>
          <w:b/>
          <w:bCs/>
          <w:kern w:val="2"/>
          <w:sz w:val="20"/>
          <w:szCs w:val="20"/>
          <w:lang w:val="en-US" w:eastAsia="en-US"/>
          <w14:ligatures w14:val="standardContextual"/>
        </w:rPr>
      </w:pPr>
      <w:r w:rsidRPr="00272B9A">
        <w:rPr>
          <w:rFonts w:ascii="Arial" w:eastAsia="Aptos" w:hAnsi="Arial" w:cs="Arial"/>
          <w:b/>
          <w:bCs/>
          <w:kern w:val="2"/>
          <w:sz w:val="20"/>
          <w:szCs w:val="20"/>
          <w:lang w:val="en-US" w:eastAsia="en-US"/>
          <w14:ligatures w14:val="standardContextual"/>
        </w:rPr>
        <w:t xml:space="preserve">BOBST </w:t>
      </w:r>
      <w:proofErr w:type="spellStart"/>
      <w:r w:rsidRPr="00272B9A">
        <w:rPr>
          <w:rFonts w:ascii="Arial" w:eastAsia="Aptos" w:hAnsi="Arial" w:cs="Arial"/>
          <w:b/>
          <w:bCs/>
          <w:kern w:val="2"/>
          <w:sz w:val="20"/>
          <w:szCs w:val="20"/>
          <w:lang w:val="en-US" w:eastAsia="en-US"/>
          <w14:ligatures w14:val="standardContextual"/>
        </w:rPr>
        <w:t>flexo</w:t>
      </w:r>
      <w:proofErr w:type="spellEnd"/>
      <w:r w:rsidRPr="00272B9A">
        <w:rPr>
          <w:rFonts w:ascii="Arial" w:eastAsia="Aptos" w:hAnsi="Arial" w:cs="Arial"/>
          <w:b/>
          <w:bCs/>
          <w:kern w:val="2"/>
          <w:sz w:val="20"/>
          <w:szCs w:val="20"/>
          <w:lang w:val="en-US" w:eastAsia="en-US"/>
          <w14:ligatures w14:val="standardContextual"/>
        </w:rPr>
        <w:t xml:space="preserve"> and digital together</w:t>
      </w:r>
    </w:p>
    <w:p w14:paraId="4D68A132" w14:textId="77777777" w:rsidR="00272B9A" w:rsidRPr="00272B9A" w:rsidRDefault="00272B9A" w:rsidP="00272B9A">
      <w:pPr>
        <w:spacing w:line="240" w:lineRule="auto"/>
        <w:rPr>
          <w:rFonts w:ascii="Arial" w:eastAsia="Aptos" w:hAnsi="Arial" w:cs="Arial"/>
          <w:kern w:val="2"/>
          <w:sz w:val="20"/>
          <w:szCs w:val="20"/>
          <w:lang w:val="en-GB" w:eastAsia="en-US"/>
          <w14:ligatures w14:val="standardContextual"/>
        </w:rPr>
      </w:pPr>
      <w:r w:rsidRPr="00272B9A">
        <w:rPr>
          <w:rFonts w:ascii="Arial" w:eastAsia="Aptos" w:hAnsi="Arial" w:cs="Arial"/>
          <w:kern w:val="2"/>
          <w:sz w:val="20"/>
          <w:szCs w:val="20"/>
          <w:lang w:val="en-GB" w:eastAsia="en-US"/>
          <w14:ligatures w14:val="standardContextual"/>
        </w:rPr>
        <w:t xml:space="preserve">The decision by </w:t>
      </w:r>
      <w:proofErr w:type="spellStart"/>
      <w:r w:rsidRPr="00272B9A">
        <w:rPr>
          <w:rFonts w:ascii="Arial" w:eastAsia="Aptos" w:hAnsi="Arial" w:cs="Arial"/>
          <w:kern w:val="2"/>
          <w:sz w:val="20"/>
          <w:szCs w:val="20"/>
          <w:lang w:val="en-GB" w:eastAsia="en-US"/>
          <w14:ligatures w14:val="standardContextual"/>
        </w:rPr>
        <w:t>Batsios</w:t>
      </w:r>
      <w:proofErr w:type="spellEnd"/>
      <w:r w:rsidRPr="00272B9A">
        <w:rPr>
          <w:rFonts w:ascii="Arial" w:eastAsia="Aptos" w:hAnsi="Arial" w:cs="Arial"/>
          <w:kern w:val="2"/>
          <w:sz w:val="20"/>
          <w:szCs w:val="20"/>
          <w:lang w:val="en-GB" w:eastAsia="en-US"/>
          <w14:ligatures w14:val="standardContextual"/>
        </w:rPr>
        <w:t xml:space="preserve"> Labels to install both a mechanical </w:t>
      </w:r>
      <w:proofErr w:type="spellStart"/>
      <w:r w:rsidRPr="00272B9A">
        <w:rPr>
          <w:rFonts w:ascii="Arial" w:eastAsia="Aptos" w:hAnsi="Arial" w:cs="Arial"/>
          <w:kern w:val="2"/>
          <w:sz w:val="20"/>
          <w:szCs w:val="20"/>
          <w:lang w:val="en-GB" w:eastAsia="en-US"/>
          <w14:ligatures w14:val="standardContextual"/>
        </w:rPr>
        <w:t>flexo</w:t>
      </w:r>
      <w:proofErr w:type="spellEnd"/>
      <w:r w:rsidRPr="00272B9A">
        <w:rPr>
          <w:rFonts w:ascii="Arial" w:eastAsia="Aptos" w:hAnsi="Arial" w:cs="Arial"/>
          <w:kern w:val="2"/>
          <w:sz w:val="20"/>
          <w:szCs w:val="20"/>
          <w:lang w:val="en-GB" w:eastAsia="en-US"/>
          <w14:ligatures w14:val="standardContextual"/>
        </w:rPr>
        <w:t xml:space="preserve"> and a digital press underscores the reality that no single technology can efficiently meet all label production requirements. BOBST, with its comprehensive portfolio of in-house developed label printing technologies – including digital, </w:t>
      </w:r>
      <w:proofErr w:type="spellStart"/>
      <w:r w:rsidRPr="00272B9A">
        <w:rPr>
          <w:rFonts w:ascii="Arial" w:eastAsia="Aptos" w:hAnsi="Arial" w:cs="Arial"/>
          <w:kern w:val="2"/>
          <w:sz w:val="20"/>
          <w:szCs w:val="20"/>
          <w:lang w:val="en-GB" w:eastAsia="en-US"/>
          <w14:ligatures w14:val="standardContextual"/>
        </w:rPr>
        <w:t>flexo</w:t>
      </w:r>
      <w:proofErr w:type="spellEnd"/>
      <w:r w:rsidRPr="00272B9A">
        <w:rPr>
          <w:rFonts w:ascii="Arial" w:eastAsia="Aptos" w:hAnsi="Arial" w:cs="Arial"/>
          <w:kern w:val="2"/>
          <w:sz w:val="20"/>
          <w:szCs w:val="20"/>
          <w:lang w:val="en-GB" w:eastAsia="en-US"/>
          <w14:ligatures w14:val="standardContextual"/>
        </w:rPr>
        <w:t>, and All-in-One configurations – offers solutions tailored to the needs of label converters with a strategic vision. This is complemented by a proactive service and support program dedicated to maximizing the potential of the equipment.</w:t>
      </w:r>
    </w:p>
    <w:p w14:paraId="41FCCE7C"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p>
    <w:p w14:paraId="1A8A444A"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r w:rsidRPr="00272B9A">
        <w:rPr>
          <w:rFonts w:ascii="Arial" w:eastAsia="Aptos" w:hAnsi="Arial" w:cs="Arial"/>
          <w:kern w:val="2"/>
          <w:sz w:val="20"/>
          <w:szCs w:val="20"/>
          <w:lang w:val="en-US" w:eastAsia="en-US"/>
          <w14:ligatures w14:val="standardContextual"/>
        </w:rPr>
        <w:t xml:space="preserve">“This double investment with BOBST is an exciting new venture for </w:t>
      </w:r>
      <w:proofErr w:type="spellStart"/>
      <w:r w:rsidRPr="00272B9A">
        <w:rPr>
          <w:rFonts w:ascii="Arial" w:eastAsia="Aptos" w:hAnsi="Arial" w:cs="Arial"/>
          <w:kern w:val="2"/>
          <w:sz w:val="20"/>
          <w:szCs w:val="20"/>
          <w:lang w:val="en-US" w:eastAsia="en-US"/>
          <w14:ligatures w14:val="standardContextual"/>
        </w:rPr>
        <w:t>Batsios</w:t>
      </w:r>
      <w:proofErr w:type="spellEnd"/>
      <w:r w:rsidRPr="00272B9A">
        <w:rPr>
          <w:rFonts w:ascii="Arial" w:eastAsia="Aptos" w:hAnsi="Arial" w:cs="Arial"/>
          <w:kern w:val="2"/>
          <w:sz w:val="20"/>
          <w:szCs w:val="20"/>
          <w:lang w:val="en-US" w:eastAsia="en-US"/>
          <w14:ligatures w14:val="standardContextual"/>
        </w:rPr>
        <w:t xml:space="preserve"> and we’re already seeing really impressive results,” said </w:t>
      </w:r>
      <w:r w:rsidRPr="00272B9A">
        <w:rPr>
          <w:rFonts w:ascii="Arial" w:eastAsia="Aptos" w:hAnsi="Arial" w:cs="Arial"/>
          <w:kern w:val="2"/>
          <w:sz w:val="20"/>
          <w:szCs w:val="20"/>
          <w:lang w:val="en-GB" w:eastAsia="en-US"/>
          <w14:ligatures w14:val="standardContextual"/>
        </w:rPr>
        <w:t xml:space="preserve">Dimitra </w:t>
      </w:r>
      <w:proofErr w:type="spellStart"/>
      <w:r w:rsidRPr="00272B9A">
        <w:rPr>
          <w:rFonts w:ascii="Arial" w:eastAsia="Aptos" w:hAnsi="Arial" w:cs="Arial"/>
          <w:kern w:val="2"/>
          <w:sz w:val="20"/>
          <w:szCs w:val="20"/>
          <w:lang w:val="en-GB" w:eastAsia="en-US"/>
          <w14:ligatures w14:val="standardContextual"/>
        </w:rPr>
        <w:t>Batsiou</w:t>
      </w:r>
      <w:proofErr w:type="spellEnd"/>
      <w:r w:rsidRPr="00272B9A">
        <w:rPr>
          <w:rFonts w:ascii="Arial" w:eastAsia="Aptos" w:hAnsi="Arial" w:cs="Arial"/>
          <w:kern w:val="2"/>
          <w:sz w:val="20"/>
          <w:szCs w:val="20"/>
          <w:lang w:val="en-US" w:eastAsia="en-US"/>
          <w14:ligatures w14:val="standardContextual"/>
        </w:rPr>
        <w:t>. “But that’s not just thanks to the technologies, I would also like to acknowledge the service team from BOBST for their role in this project’s success, including the excellent training of our operators, their unwavering support and quick response to every query.”</w:t>
      </w:r>
    </w:p>
    <w:p w14:paraId="456A8B2C"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p>
    <w:p w14:paraId="2369EAFB"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r w:rsidRPr="00272B9A">
        <w:rPr>
          <w:rFonts w:ascii="Arial" w:eastAsia="Aptos" w:hAnsi="Arial" w:cs="Arial"/>
          <w:kern w:val="2"/>
          <w:sz w:val="20"/>
          <w:szCs w:val="20"/>
          <w:lang w:val="en-GB" w:eastAsia="en-US"/>
          <w14:ligatures w14:val="standardContextual"/>
        </w:rPr>
        <w:t xml:space="preserve">Christos Kourtis, Omnicom Technical Sales, official BOBST agent for Greece, </w:t>
      </w:r>
      <w:r w:rsidRPr="00272B9A">
        <w:rPr>
          <w:rFonts w:ascii="Arial" w:eastAsia="Aptos" w:hAnsi="Arial" w:cs="Arial"/>
          <w:kern w:val="2"/>
          <w:sz w:val="20"/>
          <w:szCs w:val="20"/>
          <w:lang w:val="en-US" w:eastAsia="en-US"/>
          <w14:ligatures w14:val="standardContextual"/>
        </w:rPr>
        <w:t xml:space="preserve">said: “Omnicom is extremely proud to support </w:t>
      </w:r>
      <w:proofErr w:type="spellStart"/>
      <w:r w:rsidRPr="00272B9A">
        <w:rPr>
          <w:rFonts w:ascii="Arial" w:eastAsia="Aptos" w:hAnsi="Arial" w:cs="Arial"/>
          <w:kern w:val="2"/>
          <w:sz w:val="20"/>
          <w:szCs w:val="20"/>
          <w:lang w:val="en-US" w:eastAsia="en-US"/>
          <w14:ligatures w14:val="standardContextual"/>
        </w:rPr>
        <w:t>Batsios</w:t>
      </w:r>
      <w:proofErr w:type="spellEnd"/>
      <w:r w:rsidRPr="00272B9A">
        <w:rPr>
          <w:rFonts w:ascii="Arial" w:eastAsia="Aptos" w:hAnsi="Arial" w:cs="Arial"/>
          <w:kern w:val="2"/>
          <w:sz w:val="20"/>
          <w:szCs w:val="20"/>
          <w:lang w:val="en-US" w:eastAsia="en-US"/>
          <w14:ligatures w14:val="standardContextual"/>
        </w:rPr>
        <w:t xml:space="preserve"> as this Greek label leader advances its business offering. This collaboration exemplifies how our efforts at BOBST to continually improve label innovation enable converters to address all the demands they face in the most agile and profitable way.” </w:t>
      </w:r>
    </w:p>
    <w:p w14:paraId="31686A6A"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p>
    <w:p w14:paraId="0DC72613" w14:textId="77777777" w:rsidR="00272B9A" w:rsidRPr="00272B9A" w:rsidRDefault="00272B9A" w:rsidP="00272B9A">
      <w:pPr>
        <w:spacing w:line="240" w:lineRule="auto"/>
        <w:rPr>
          <w:rFonts w:ascii="Arial" w:eastAsia="Aptos" w:hAnsi="Arial" w:cs="Arial"/>
          <w:kern w:val="2"/>
          <w:sz w:val="20"/>
          <w:szCs w:val="20"/>
          <w:lang w:val="en-US" w:eastAsia="en-US"/>
          <w14:ligatures w14:val="standardContextual"/>
        </w:rPr>
      </w:pPr>
    </w:p>
    <w:p w14:paraId="2C0C57E8" w14:textId="77777777" w:rsidR="00272B9A" w:rsidRPr="00272B9A" w:rsidRDefault="00272B9A" w:rsidP="00272B9A">
      <w:pPr>
        <w:spacing w:line="240" w:lineRule="auto"/>
        <w:rPr>
          <w:rFonts w:ascii="Arial" w:eastAsia="Aptos" w:hAnsi="Arial" w:cs="Arial"/>
          <w:b/>
          <w:bCs/>
          <w:kern w:val="2"/>
          <w:sz w:val="20"/>
          <w:szCs w:val="20"/>
          <w:lang w:val="en-US" w:eastAsia="en-US"/>
          <w14:ligatures w14:val="standardContextual"/>
        </w:rPr>
      </w:pPr>
      <w:r w:rsidRPr="00272B9A">
        <w:rPr>
          <w:rFonts w:ascii="Arial" w:eastAsia="Aptos" w:hAnsi="Arial" w:cs="Arial"/>
          <w:kern w:val="2"/>
          <w:sz w:val="20"/>
          <w:szCs w:val="20"/>
          <w:lang w:val="en-US" w:eastAsia="en-US"/>
          <w14:ligatures w14:val="standardContextual"/>
        </w:rPr>
        <w:t xml:space="preserve">Configure the label press you need on </w:t>
      </w:r>
      <w:hyperlink r:id="rId11" w:history="1">
        <w:r w:rsidRPr="00272B9A">
          <w:rPr>
            <w:rFonts w:ascii="Arial" w:eastAsia="Aptos" w:hAnsi="Arial" w:cs="Arial"/>
            <w:color w:val="467886"/>
            <w:kern w:val="2"/>
            <w:sz w:val="20"/>
            <w:szCs w:val="20"/>
            <w:u w:val="single"/>
            <w:lang w:val="en-US" w:eastAsia="en-US"/>
            <w14:ligatures w14:val="standardContextual"/>
          </w:rPr>
          <w:t>https://configurator.bobst.com/</w:t>
        </w:r>
      </w:hyperlink>
      <w:r w:rsidRPr="00272B9A">
        <w:rPr>
          <w:rFonts w:ascii="Arial" w:eastAsia="Aptos" w:hAnsi="Arial" w:cs="Arial"/>
          <w:kern w:val="2"/>
          <w:sz w:val="20"/>
          <w:szCs w:val="20"/>
          <w:lang w:val="en-US" w:eastAsia="en-US"/>
          <w14:ligatures w14:val="standardContextual"/>
        </w:rPr>
        <w:t xml:space="preserve"> </w:t>
      </w:r>
    </w:p>
    <w:p w14:paraId="77697FE1" w14:textId="77777777" w:rsidR="007421C5" w:rsidRPr="007421C5" w:rsidRDefault="007421C5" w:rsidP="007421C5">
      <w:pPr>
        <w:spacing w:line="276" w:lineRule="auto"/>
        <w:rPr>
          <w:rFonts w:ascii="Aptos" w:eastAsia="Times New Roman" w:hAnsi="Aptos" w:cs="Times New Roman"/>
          <w:sz w:val="22"/>
          <w:lang w:val="en-US"/>
        </w:rPr>
      </w:pPr>
    </w:p>
    <w:p w14:paraId="16DB7DE2" w14:textId="77777777" w:rsidR="00FB066C" w:rsidRPr="002E3230" w:rsidRDefault="00FB066C"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lastRenderedPageBreak/>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12"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3"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4"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5"/>
      <w:footerReference w:type="default" r:id="rId16"/>
      <w:headerReference w:type="first" r:id="rId17"/>
      <w:footerReference w:type="first" r:id="rId18"/>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AB876" w14:textId="77777777" w:rsidR="00E243BF" w:rsidRDefault="00E243BF" w:rsidP="00BB5BE9">
      <w:pPr>
        <w:spacing w:line="240" w:lineRule="auto"/>
      </w:pPr>
      <w:r>
        <w:separator/>
      </w:r>
    </w:p>
  </w:endnote>
  <w:endnote w:type="continuationSeparator" w:id="0">
    <w:p w14:paraId="060380CE" w14:textId="77777777" w:rsidR="00E243BF" w:rsidRDefault="00E243B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32D75" w14:textId="77777777" w:rsidR="00E243BF" w:rsidRDefault="00E243BF" w:rsidP="00BB5BE9">
      <w:pPr>
        <w:spacing w:line="240" w:lineRule="auto"/>
      </w:pPr>
      <w:r>
        <w:separator/>
      </w:r>
    </w:p>
  </w:footnote>
  <w:footnote w:type="continuationSeparator" w:id="0">
    <w:p w14:paraId="7FE0CB39" w14:textId="77777777" w:rsidR="00E243BF" w:rsidRDefault="00E243B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7"/>
  </w:num>
  <w:num w:numId="12" w16cid:durableId="1154490267">
    <w:abstractNumId w:val="11"/>
  </w:num>
  <w:num w:numId="13" w16cid:durableId="1678656348">
    <w:abstractNumId w:val="14"/>
  </w:num>
  <w:num w:numId="14" w16cid:durableId="1647081117">
    <w:abstractNumId w:val="16"/>
  </w:num>
  <w:num w:numId="15" w16cid:durableId="1256592121">
    <w:abstractNumId w:val="12"/>
  </w:num>
  <w:num w:numId="16" w16cid:durableId="625504994">
    <w:abstractNumId w:val="18"/>
  </w:num>
  <w:num w:numId="17" w16cid:durableId="599532493">
    <w:abstractNumId w:val="13"/>
  </w:num>
  <w:num w:numId="18" w16cid:durableId="815149396">
    <w:abstractNumId w:val="15"/>
  </w:num>
  <w:num w:numId="19"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17A32"/>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A70"/>
    <w:rsid w:val="001122C3"/>
    <w:rsid w:val="00112F31"/>
    <w:rsid w:val="001235DC"/>
    <w:rsid w:val="0015140A"/>
    <w:rsid w:val="00152612"/>
    <w:rsid w:val="00156F65"/>
    <w:rsid w:val="00162F04"/>
    <w:rsid w:val="00165731"/>
    <w:rsid w:val="001742FB"/>
    <w:rsid w:val="00182351"/>
    <w:rsid w:val="0018561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63712"/>
    <w:rsid w:val="0027064C"/>
    <w:rsid w:val="00272B9A"/>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34786"/>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A44AE"/>
    <w:rsid w:val="006A45F6"/>
    <w:rsid w:val="006C0566"/>
    <w:rsid w:val="006D35BD"/>
    <w:rsid w:val="006F0549"/>
    <w:rsid w:val="0070146B"/>
    <w:rsid w:val="00716735"/>
    <w:rsid w:val="00720A43"/>
    <w:rsid w:val="00724971"/>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D353F"/>
    <w:rsid w:val="008F2998"/>
    <w:rsid w:val="008F37D7"/>
    <w:rsid w:val="00900CAA"/>
    <w:rsid w:val="00901F44"/>
    <w:rsid w:val="00961ED2"/>
    <w:rsid w:val="0097702D"/>
    <w:rsid w:val="009A0420"/>
    <w:rsid w:val="009A28DA"/>
    <w:rsid w:val="009A468B"/>
    <w:rsid w:val="009B04B9"/>
    <w:rsid w:val="009B43FB"/>
    <w:rsid w:val="009C07C8"/>
    <w:rsid w:val="009E2584"/>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BC67C6"/>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7F9D"/>
    <w:rsid w:val="00CD33CB"/>
    <w:rsid w:val="00CE3789"/>
    <w:rsid w:val="00CF0D3C"/>
    <w:rsid w:val="00D022B9"/>
    <w:rsid w:val="00D17191"/>
    <w:rsid w:val="00D2193E"/>
    <w:rsid w:val="00D21ADD"/>
    <w:rsid w:val="00D34E2F"/>
    <w:rsid w:val="00D524FE"/>
    <w:rsid w:val="00D533C1"/>
    <w:rsid w:val="00D6254D"/>
    <w:rsid w:val="00DB1DC2"/>
    <w:rsid w:val="00DB761C"/>
    <w:rsid w:val="00DD2D6F"/>
    <w:rsid w:val="00DE26FE"/>
    <w:rsid w:val="00DE5DD2"/>
    <w:rsid w:val="00E00C83"/>
    <w:rsid w:val="00E243BF"/>
    <w:rsid w:val="00E363B9"/>
    <w:rsid w:val="00E44DD4"/>
    <w:rsid w:val="00E55AE4"/>
    <w:rsid w:val="00E653AC"/>
    <w:rsid w:val="00E71137"/>
    <w:rsid w:val="00E71EE9"/>
    <w:rsid w:val="00EA0EB6"/>
    <w:rsid w:val="00EB6594"/>
    <w:rsid w:val="00ED4A80"/>
    <w:rsid w:val="00EE399C"/>
    <w:rsid w:val="00EE3E3E"/>
    <w:rsid w:val="00EF5A44"/>
    <w:rsid w:val="00F03D8B"/>
    <w:rsid w:val="00F117FB"/>
    <w:rsid w:val="00F15AF3"/>
    <w:rsid w:val="00F23038"/>
    <w:rsid w:val="00F3069B"/>
    <w:rsid w:val="00F311CE"/>
    <w:rsid w:val="00F36CF1"/>
    <w:rsid w:val="00F42717"/>
    <w:rsid w:val="00F512DD"/>
    <w:rsid w:val="00F5187D"/>
    <w:rsid w:val="00F53D76"/>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tsios.gr/en/" TargetMode="External"/><Relationship Id="rId13" Type="http://schemas.openxmlformats.org/officeDocument/2006/relationships/hyperlink" Target="http://www.bobst.com/linked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drun.alex@bobs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gurator.bob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obst.com/en/products/inline-flexo-printing/inline-flexo-printing-presses/overview/machine/vision-m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bst.com/en/products/digital-all-in-one/digital-all-in-one-printing-presses/overview/machine/digital-master-340/"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3</Pages>
  <Words>1177</Words>
  <Characters>6713</Characters>
  <Application>Microsoft Office Word</Application>
  <DocSecurity>0</DocSecurity>
  <Lines>55</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2025-05-12T10:11:00Z</dcterms:created>
  <dcterms:modified xsi:type="dcterms:W3CDTF">2025-05-12T10:13:00Z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